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D064" w14:textId="77777777" w:rsidR="00481E0A" w:rsidRPr="00481E0A" w:rsidRDefault="00481E0A" w:rsidP="00481E0A">
      <w:pPr>
        <w:pStyle w:val="Nzev"/>
      </w:pPr>
      <w:r w:rsidRPr="00481E0A">
        <w:t>Vzájemná studentská hodnocení</w:t>
      </w:r>
    </w:p>
    <w:p w14:paraId="282A7556" w14:textId="7AE56D11" w:rsidR="00A0671B" w:rsidRPr="00A0671B" w:rsidRDefault="00A0671B" w:rsidP="00910106">
      <w:pPr>
        <w:pStyle w:val="Podnadpis"/>
        <w:rPr>
          <w:color w:val="7F7F7F" w:themeColor="text1" w:themeTint="80"/>
        </w:rPr>
      </w:pPr>
      <w:r>
        <w:rPr>
          <w:color w:val="7F7F7F" w:themeColor="text1" w:themeTint="80"/>
        </w:rPr>
        <w:t>Nastavení parametrů úkol</w:t>
      </w:r>
      <w:r w:rsidR="00481E0A">
        <w:rPr>
          <w:color w:val="7F7F7F" w:themeColor="text1" w:themeTint="80"/>
        </w:rPr>
        <w:t>ů</w:t>
      </w:r>
      <w:r>
        <w:rPr>
          <w:color w:val="7F7F7F" w:themeColor="text1" w:themeTint="80"/>
        </w:rPr>
        <w:t xml:space="preserve"> pro web </w:t>
      </w:r>
      <w:hyperlink r:id="rId8" w:history="1">
        <w:r>
          <w:rPr>
            <w:rStyle w:val="Hypertextovodkaz"/>
            <w:color w:val="66B0FB" w:themeColor="hyperlink" w:themeTint="80"/>
          </w:rPr>
          <w:t>peer-revi</w:t>
        </w:r>
        <w:r>
          <w:rPr>
            <w:rStyle w:val="Hypertextovodkaz"/>
            <w:color w:val="66B0FB" w:themeColor="hyperlink" w:themeTint="80"/>
          </w:rPr>
          <w:t>e</w:t>
        </w:r>
        <w:r>
          <w:rPr>
            <w:rStyle w:val="Hypertextovodkaz"/>
            <w:color w:val="66B0FB" w:themeColor="hyperlink" w:themeTint="80"/>
          </w:rPr>
          <w:t>w.ff.upol.cz</w:t>
        </w:r>
      </w:hyperlink>
      <w:r w:rsidR="00481E0A">
        <w:rPr>
          <w:color w:val="7F7F7F" w:themeColor="text1" w:themeTint="80"/>
        </w:rPr>
        <w:t>.</w:t>
      </w:r>
    </w:p>
    <w:p w14:paraId="29417506" w14:textId="77777777" w:rsidR="00A0671B" w:rsidRDefault="00A0671B"/>
    <w:p w14:paraId="5583DB1E" w14:textId="77777777" w:rsidR="00481E0A" w:rsidRDefault="00481E0A"/>
    <w:p w14:paraId="43169314" w14:textId="6B4D31AA" w:rsidR="00A0671B" w:rsidRDefault="00A0671B" w:rsidP="00DC5F8F">
      <w:pPr>
        <w:jc w:val="both"/>
      </w:pPr>
      <w:r>
        <w:t xml:space="preserve">Čím lepší příprava, tím více ušetřeného času v semestru získáte. Pro využití webu </w:t>
      </w:r>
      <w:hyperlink r:id="rId9" w:history="1">
        <w:r>
          <w:rPr>
            <w:rStyle w:val="Hypertextovodkaz"/>
          </w:rPr>
          <w:t>peer-review.ff.upol.cz</w:t>
        </w:r>
      </w:hyperlink>
      <w:r>
        <w:t xml:space="preserve"> ve své výuce prosím doplňte do tohoto dokumentu všechny potřebné informace a pošlete jej na </w:t>
      </w:r>
      <w:hyperlink r:id="rId10" w:history="1">
        <w:r w:rsidRPr="00E07E07">
          <w:rPr>
            <w:rStyle w:val="Hypertextovodkaz"/>
          </w:rPr>
          <w:t>daniel.dostal</w:t>
        </w:r>
        <w:r w:rsidRPr="00E07E07">
          <w:rPr>
            <w:rStyle w:val="Hypertextovodkaz"/>
            <w:rFonts w:cstheme="minorHAnsi"/>
          </w:rPr>
          <w:t>@</w:t>
        </w:r>
        <w:r w:rsidRPr="00E07E07">
          <w:rPr>
            <w:rStyle w:val="Hypertextovodkaz"/>
          </w:rPr>
          <w:t>upol.cz</w:t>
        </w:r>
      </w:hyperlink>
      <w:r>
        <w:t>.</w:t>
      </w:r>
    </w:p>
    <w:p w14:paraId="4ECD5788" w14:textId="77777777" w:rsidR="00A0671B" w:rsidRDefault="00A0671B"/>
    <w:p w14:paraId="783B6851" w14:textId="00D29241" w:rsidR="00C0197C" w:rsidRPr="00A0671B" w:rsidRDefault="003E5D10" w:rsidP="00A0671B">
      <w:pPr>
        <w:pStyle w:val="Nadpis1"/>
        <w:rPr>
          <w:color w:val="404040" w:themeColor="text1" w:themeTint="BF"/>
        </w:rPr>
      </w:pPr>
      <w:r w:rsidRPr="00A0671B">
        <w:rPr>
          <w:color w:val="404040" w:themeColor="text1" w:themeTint="BF"/>
        </w:rPr>
        <w:t>V rámci jakého předmětu budou studenti úkol plnit?</w:t>
      </w:r>
      <w:r w:rsidR="00C61234" w:rsidRPr="00A0671B">
        <w:rPr>
          <w:color w:val="404040" w:themeColor="text1" w:themeTint="BF"/>
        </w:rPr>
        <w:t xml:space="preserve"> Jakou má zkratku ve STAGu?</w:t>
      </w:r>
    </w:p>
    <w:p w14:paraId="2DEE8F90" w14:textId="09F474A3" w:rsidR="003E5D10" w:rsidRPr="00A0671B" w:rsidRDefault="003E5D10" w:rsidP="00A0671B">
      <w:pPr>
        <w:pStyle w:val="Podnadpis"/>
        <w:rPr>
          <w:color w:val="7F7F7F" w:themeColor="text1" w:themeTint="80"/>
        </w:rPr>
      </w:pPr>
      <w:r w:rsidRPr="00A0671B">
        <w:rPr>
          <w:color w:val="7F7F7F" w:themeColor="text1" w:themeTint="80"/>
        </w:rPr>
        <w:t>Může se jednat o více zkratek. Se studenty pak systém bude pracovat jako s jednou skupinou bez ohledu na to, pod jakou zkratkou mají předmět zapsaný.</w:t>
      </w:r>
    </w:p>
    <w:p w14:paraId="663F0FD8" w14:textId="7FEE769F" w:rsidR="00C61234" w:rsidRDefault="00C61234"/>
    <w:p w14:paraId="76461908" w14:textId="2DAAD6E5" w:rsidR="00C61234" w:rsidRDefault="00C61234" w:rsidP="00A0671B">
      <w:pPr>
        <w:pStyle w:val="Nadpis1"/>
        <w:rPr>
          <w:color w:val="404040" w:themeColor="text1" w:themeTint="BF"/>
        </w:rPr>
      </w:pPr>
      <w:r>
        <w:rPr>
          <w:color w:val="404040" w:themeColor="text1" w:themeTint="BF"/>
        </w:rPr>
        <w:t>Jaké úkoly budou studenti plnit?</w:t>
      </w:r>
    </w:p>
    <w:p w14:paraId="1F009D1C" w14:textId="2402AAAB" w:rsidR="00C61234" w:rsidRDefault="00C61234" w:rsidP="00A0671B">
      <w:pPr>
        <w:pStyle w:val="Podnadpis"/>
        <w:rPr>
          <w:color w:val="7F7F7F" w:themeColor="text1" w:themeTint="80"/>
        </w:rPr>
      </w:pPr>
      <w:r>
        <w:rPr>
          <w:color w:val="7F7F7F" w:themeColor="text1" w:themeTint="80"/>
        </w:rPr>
        <w:t xml:space="preserve">Úkol může být jediný, ale může jich být také více. Napište zde názvy, jak tento úkol nebo </w:t>
      </w:r>
      <w:r w:rsidR="00DC5F8F">
        <w:rPr>
          <w:color w:val="7F7F7F" w:themeColor="text1" w:themeTint="80"/>
        </w:rPr>
        <w:t xml:space="preserve">jednotlivé </w:t>
      </w:r>
      <w:r>
        <w:rPr>
          <w:color w:val="7F7F7F" w:themeColor="text1" w:themeTint="80"/>
        </w:rPr>
        <w:t>úkoly budeme označovat</w:t>
      </w:r>
      <w:r w:rsidR="00DC5F8F">
        <w:rPr>
          <w:color w:val="7F7F7F" w:themeColor="text1" w:themeTint="80"/>
        </w:rPr>
        <w:t>.</w:t>
      </w:r>
    </w:p>
    <w:p w14:paraId="6DAD743B" w14:textId="77777777" w:rsidR="00C61234" w:rsidRDefault="00C61234"/>
    <w:p w14:paraId="688A65AF" w14:textId="588F975A" w:rsidR="00C61234" w:rsidRDefault="00C61234" w:rsidP="00A0671B">
      <w:pPr>
        <w:pStyle w:val="Nadpis1"/>
        <w:rPr>
          <w:color w:val="404040" w:themeColor="text1" w:themeTint="BF"/>
        </w:rPr>
      </w:pPr>
      <w:r>
        <w:rPr>
          <w:color w:val="404040" w:themeColor="text1" w:themeTint="BF"/>
        </w:rPr>
        <w:t>Stanovte termíny</w:t>
      </w:r>
    </w:p>
    <w:p w14:paraId="145B1C28" w14:textId="5070C6CF" w:rsidR="00C61234" w:rsidRDefault="00C61234" w:rsidP="00A0671B">
      <w:pPr>
        <w:pStyle w:val="Podnadpis"/>
        <w:rPr>
          <w:color w:val="7F7F7F" w:themeColor="text1" w:themeTint="80"/>
        </w:rPr>
      </w:pPr>
      <w:r>
        <w:rPr>
          <w:color w:val="7F7F7F" w:themeColor="text1" w:themeTint="80"/>
        </w:rPr>
        <w:t>Pro každý úkol potřebujeme znát 3 datumy:</w:t>
      </w:r>
    </w:p>
    <w:p w14:paraId="1389E168" w14:textId="28BD01B6" w:rsidR="00C61234" w:rsidRDefault="00C61234" w:rsidP="00A0671B">
      <w:pPr>
        <w:pStyle w:val="Podnadpis"/>
        <w:numPr>
          <w:ilvl w:val="0"/>
          <w:numId w:val="2"/>
        </w:numPr>
        <w:rPr>
          <w:color w:val="7F7F7F" w:themeColor="text1" w:themeTint="80"/>
        </w:rPr>
      </w:pPr>
      <w:r>
        <w:rPr>
          <w:color w:val="7F7F7F" w:themeColor="text1" w:themeTint="80"/>
        </w:rPr>
        <w:t>Odkdy je úkol studentům zpřístupněn</w:t>
      </w:r>
    </w:p>
    <w:p w14:paraId="2A804D67" w14:textId="77777777" w:rsidR="00C61234" w:rsidRDefault="00C61234" w:rsidP="00A0671B">
      <w:pPr>
        <w:pStyle w:val="Podnadpis"/>
        <w:numPr>
          <w:ilvl w:val="0"/>
          <w:numId w:val="2"/>
        </w:numPr>
        <w:rPr>
          <w:color w:val="7F7F7F" w:themeColor="text1" w:themeTint="80"/>
        </w:rPr>
      </w:pPr>
      <w:r>
        <w:rPr>
          <w:color w:val="7F7F7F" w:themeColor="text1" w:themeTint="80"/>
        </w:rPr>
        <w:t>Dokdy musí student úkol odevzdat</w:t>
      </w:r>
    </w:p>
    <w:p w14:paraId="1618A7D7" w14:textId="540CA1D4" w:rsidR="00C61234" w:rsidRDefault="00C61234" w:rsidP="00A0671B">
      <w:pPr>
        <w:pStyle w:val="Podnadpis"/>
        <w:numPr>
          <w:ilvl w:val="0"/>
          <w:numId w:val="2"/>
        </w:numPr>
        <w:rPr>
          <w:color w:val="7F7F7F" w:themeColor="text1" w:themeTint="80"/>
        </w:rPr>
      </w:pPr>
      <w:r>
        <w:rPr>
          <w:color w:val="7F7F7F" w:themeColor="text1" w:themeTint="80"/>
        </w:rPr>
        <w:t xml:space="preserve">Dokdy musí student udělit hodnocení svým spolužákům (doporučeno je nechat alespoň týden, dle počtu a rozsahu úkolů, které každý student hodnotí) </w:t>
      </w:r>
    </w:p>
    <w:p w14:paraId="22FCBCDB" w14:textId="77777777" w:rsidR="00C61234" w:rsidRDefault="00C61234" w:rsidP="00C61234"/>
    <w:p w14:paraId="6DAA82AF" w14:textId="3DB123AC" w:rsidR="00C61234" w:rsidRDefault="00C61234" w:rsidP="00A0671B">
      <w:pPr>
        <w:pStyle w:val="Nadpis1"/>
        <w:rPr>
          <w:color w:val="404040" w:themeColor="text1" w:themeTint="BF"/>
        </w:rPr>
      </w:pPr>
      <w:r>
        <w:rPr>
          <w:color w:val="404040" w:themeColor="text1" w:themeTint="BF"/>
        </w:rPr>
        <w:t>Text zadání úkolů</w:t>
      </w:r>
    </w:p>
    <w:p w14:paraId="06EF86C9" w14:textId="4F6DCE75" w:rsidR="00C61234" w:rsidRDefault="00C61234" w:rsidP="00A0671B">
      <w:pPr>
        <w:pStyle w:val="Podnadpis"/>
        <w:rPr>
          <w:color w:val="7F7F7F" w:themeColor="text1" w:themeTint="80"/>
        </w:rPr>
      </w:pPr>
      <w:r>
        <w:rPr>
          <w:color w:val="7F7F7F" w:themeColor="text1" w:themeTint="80"/>
        </w:rPr>
        <w:t xml:space="preserve">Co nejpřesněji specifikujte, jak má vypadat práce, kterou má student odevzdat. </w:t>
      </w:r>
      <w:r w:rsidR="00910106">
        <w:rPr>
          <w:color w:val="7F7F7F" w:themeColor="text1" w:themeTint="80"/>
        </w:rPr>
        <w:t>Z</w:t>
      </w:r>
      <w:r>
        <w:rPr>
          <w:color w:val="7F7F7F" w:themeColor="text1" w:themeTint="80"/>
        </w:rPr>
        <w:t>adání</w:t>
      </w:r>
      <w:r w:rsidR="00910106">
        <w:rPr>
          <w:color w:val="7F7F7F" w:themeColor="text1" w:themeTint="80"/>
        </w:rPr>
        <w:t xml:space="preserve"> by mělo být</w:t>
      </w:r>
      <w:r>
        <w:rPr>
          <w:color w:val="7F7F7F" w:themeColor="text1" w:themeTint="80"/>
        </w:rPr>
        <w:t xml:space="preserve"> zcela jednoznačné, aby se hodnotitelé nemuseli potýkat s otázkou, zda vůbec spolužáci odevzdali to, co odevzdat měli. Dobrý nápad je zpřístupnit studentům dokument s ukázkou kvalitně odvedené práce (např. z dílny některého z jejich starších spolužáků nebo od učitele). Zadání může být jak společné pro všechny úkoly (např. tehdy, když studenti repetitivně plní obdobný úkol), tak </w:t>
      </w:r>
      <w:r w:rsidR="00C663D1">
        <w:rPr>
          <w:color w:val="7F7F7F" w:themeColor="text1" w:themeTint="80"/>
        </w:rPr>
        <w:t>specifické pro každý úkol.</w:t>
      </w:r>
    </w:p>
    <w:p w14:paraId="0C0DE158" w14:textId="77777777" w:rsidR="00401DF5" w:rsidRDefault="00401DF5" w:rsidP="00C61234"/>
    <w:p w14:paraId="5EFAF571" w14:textId="77EFF734" w:rsidR="00401DF5" w:rsidRDefault="00401DF5" w:rsidP="00A0671B">
      <w:pPr>
        <w:pStyle w:val="Nadpis1"/>
        <w:rPr>
          <w:color w:val="404040" w:themeColor="text1" w:themeTint="BF"/>
        </w:rPr>
      </w:pPr>
      <w:r>
        <w:rPr>
          <w:color w:val="404040" w:themeColor="text1" w:themeTint="BF"/>
        </w:rPr>
        <w:t>Formát prací</w:t>
      </w:r>
    </w:p>
    <w:p w14:paraId="0CEDC557" w14:textId="386BA11F" w:rsidR="00401DF5" w:rsidRDefault="00401DF5" w:rsidP="00A0671B">
      <w:pPr>
        <w:pStyle w:val="Podnadpis"/>
        <w:rPr>
          <w:color w:val="7F7F7F" w:themeColor="text1" w:themeTint="80"/>
        </w:rPr>
      </w:pPr>
      <w:r>
        <w:rPr>
          <w:color w:val="7F7F7F" w:themeColor="text1" w:themeTint="80"/>
        </w:rPr>
        <w:t>Studenti buď můžou odevzdávat své práce jakou soubory s koncovkou pdf nebo jako prostý text do okénka na webové stránce. Pro dlouhé texty, nebo práce obsahující tabulky, obrázky, odsazení, odrážky atp. je jednoznačně vhodnou volbou pdf. Pokud jde ale například o krátké zamyšlení na tři odstavce, může být vhodný formát prostého textu. Formát může být nastaven různě pro jednotlivé úkoly.</w:t>
      </w:r>
    </w:p>
    <w:p w14:paraId="210C3A31" w14:textId="77777777" w:rsidR="003E5D10" w:rsidRDefault="003E5D10"/>
    <w:p w14:paraId="520EA639" w14:textId="39C81C0F" w:rsidR="00C663D1" w:rsidRDefault="00C663D1" w:rsidP="00A0671B">
      <w:pPr>
        <w:pStyle w:val="Nadpis1"/>
        <w:rPr>
          <w:color w:val="404040" w:themeColor="text1" w:themeTint="BF"/>
        </w:rPr>
      </w:pPr>
      <w:r>
        <w:rPr>
          <w:color w:val="404040" w:themeColor="text1" w:themeTint="BF"/>
        </w:rPr>
        <w:lastRenderedPageBreak/>
        <w:t>Z hlediska jakých kritérií mají být úkoly hodnoceny?</w:t>
      </w:r>
    </w:p>
    <w:p w14:paraId="7838A65B" w14:textId="5EE5706B" w:rsidR="00C663D1" w:rsidRDefault="00C663D1" w:rsidP="00A0671B">
      <w:pPr>
        <w:pStyle w:val="Podnadpis"/>
        <w:rPr>
          <w:color w:val="7F7F7F" w:themeColor="text1" w:themeTint="80"/>
        </w:rPr>
      </w:pPr>
      <w:r>
        <w:rPr>
          <w:color w:val="7F7F7F" w:themeColor="text1" w:themeTint="80"/>
        </w:rPr>
        <w:t xml:space="preserve">Nejčastěji jde o jedno až tři poměrně široká kritéria (např. „Kvalita prezentovaných myšlenek“ a „Práce s literaturou“). V minulosti </w:t>
      </w:r>
      <w:r w:rsidR="00910106">
        <w:rPr>
          <w:color w:val="7F7F7F" w:themeColor="text1" w:themeTint="80"/>
        </w:rPr>
        <w:t xml:space="preserve">se </w:t>
      </w:r>
      <w:r>
        <w:rPr>
          <w:color w:val="7F7F7F" w:themeColor="text1" w:themeTint="80"/>
        </w:rPr>
        <w:t xml:space="preserve">ale osvědčila </w:t>
      </w:r>
      <w:r w:rsidR="00910106">
        <w:rPr>
          <w:color w:val="7F7F7F" w:themeColor="text1" w:themeTint="80"/>
        </w:rPr>
        <w:t xml:space="preserve">i </w:t>
      </w:r>
      <w:r>
        <w:rPr>
          <w:color w:val="7F7F7F" w:themeColor="text1" w:themeTint="80"/>
        </w:rPr>
        <w:t xml:space="preserve">sada více (třeba deseti) úzkých a poměrně specifických kritérií. Vyhněte se </w:t>
      </w:r>
      <w:r w:rsidR="00481E0A">
        <w:rPr>
          <w:color w:val="7F7F7F" w:themeColor="text1" w:themeTint="80"/>
        </w:rPr>
        <w:t>však</w:t>
      </w:r>
      <w:r>
        <w:rPr>
          <w:color w:val="7F7F7F" w:themeColor="text1" w:themeTint="80"/>
        </w:rPr>
        <w:t xml:space="preserve"> jednoznačným „ano-ne“ kritériím (např. „Má práce alespoň 4 strany?“). U každého kritéria můžete kromě jeho označení uvést krátké vysvětlení, aby hodnotitelé s jistotou pochopili, co mají hodnotit. Kritéria můžou být odlišná pro každý úkol.</w:t>
      </w:r>
      <w:r w:rsidR="00A0671B">
        <w:rPr>
          <w:color w:val="7F7F7F" w:themeColor="text1" w:themeTint="80"/>
        </w:rPr>
        <w:t xml:space="preserve"> (Samozřejmostí je i políčko se slovním hodnocením, to nicméně do výpočtů zahrnuto není.)</w:t>
      </w:r>
    </w:p>
    <w:p w14:paraId="51EFCDB2" w14:textId="77777777" w:rsidR="00401DF5" w:rsidRDefault="00401DF5"/>
    <w:p w14:paraId="2A42BB0D" w14:textId="4128F091" w:rsidR="00401DF5" w:rsidRDefault="00401DF5" w:rsidP="00A0671B">
      <w:pPr>
        <w:pStyle w:val="Nadpis1"/>
        <w:rPr>
          <w:color w:val="404040" w:themeColor="text1" w:themeTint="BF"/>
        </w:rPr>
      </w:pPr>
      <w:r>
        <w:rPr>
          <w:color w:val="404040" w:themeColor="text1" w:themeTint="BF"/>
        </w:rPr>
        <w:t>Mají jednotlivá kritéria stejnou váhu?</w:t>
      </w:r>
    </w:p>
    <w:p w14:paraId="774AB81C" w14:textId="56A41EA2" w:rsidR="00401DF5" w:rsidRDefault="00401DF5" w:rsidP="00A0671B">
      <w:pPr>
        <w:pStyle w:val="Podnadpis"/>
        <w:rPr>
          <w:color w:val="7F7F7F" w:themeColor="text1" w:themeTint="80"/>
        </w:rPr>
      </w:pPr>
      <w:r>
        <w:rPr>
          <w:color w:val="7F7F7F" w:themeColor="text1" w:themeTint="80"/>
        </w:rPr>
        <w:t>Pokud chcete, aby některé kritérium mělo vyšší vliv na celkový výsledek, uveďte to. Například, pokud jsou kritéria „kvalita myšlenek“, „formální úprava“ a „práce se zdroji“, pak se můžete třeba rozhodnout, aby místo vah 33:33:33</w:t>
      </w:r>
      <w:r w:rsidR="00A0671B">
        <w:rPr>
          <w:color w:val="7F7F7F" w:themeColor="text1" w:themeTint="80"/>
        </w:rPr>
        <w:t>,</w:t>
      </w:r>
      <w:r>
        <w:rPr>
          <w:color w:val="7F7F7F" w:themeColor="text1" w:themeTint="80"/>
        </w:rPr>
        <w:t xml:space="preserve"> byl použit poměr 50:25:25. </w:t>
      </w:r>
    </w:p>
    <w:p w14:paraId="7D9F1FCE" w14:textId="77777777" w:rsidR="00C663D1" w:rsidRDefault="00C663D1"/>
    <w:p w14:paraId="3974D0C2" w14:textId="4ED70386" w:rsidR="00C663D1" w:rsidRDefault="00C663D1" w:rsidP="00A0671B">
      <w:pPr>
        <w:pStyle w:val="Nadpis1"/>
        <w:rPr>
          <w:color w:val="404040" w:themeColor="text1" w:themeTint="BF"/>
        </w:rPr>
      </w:pPr>
      <w:r>
        <w:rPr>
          <w:color w:val="404040" w:themeColor="text1" w:themeTint="BF"/>
        </w:rPr>
        <w:t>Na jaké škále budou studenti práce hodnotit?</w:t>
      </w:r>
    </w:p>
    <w:p w14:paraId="2D2A5EE9" w14:textId="6940EFBA" w:rsidR="003E5D10" w:rsidRDefault="00C663D1" w:rsidP="00A0671B">
      <w:pPr>
        <w:pStyle w:val="Podnadpis"/>
        <w:rPr>
          <w:color w:val="7F7F7F" w:themeColor="text1" w:themeTint="80"/>
        </w:rPr>
      </w:pPr>
      <w:r>
        <w:rPr>
          <w:color w:val="7F7F7F" w:themeColor="text1" w:themeTint="80"/>
        </w:rPr>
        <w:t xml:space="preserve">Studenti </w:t>
      </w:r>
      <w:r w:rsidR="00A63B2C">
        <w:rPr>
          <w:color w:val="7F7F7F" w:themeColor="text1" w:themeTint="80"/>
        </w:rPr>
        <w:t>můžou hodnotit práce z hlediska jednotlivých kritérií s pomocí bodů (tzn. čím víc tím líp) nebo známek (čím vyšší tím horší). To, zda půjde o stupnici 1-5 (případně 5-1) nebo třeba 5-10</w:t>
      </w:r>
      <w:r w:rsidR="00910106">
        <w:rPr>
          <w:color w:val="7F7F7F" w:themeColor="text1" w:themeTint="80"/>
        </w:rPr>
        <w:t>,</w:t>
      </w:r>
      <w:r w:rsidR="00A63B2C">
        <w:rPr>
          <w:color w:val="7F7F7F" w:themeColor="text1" w:themeTint="80"/>
        </w:rPr>
        <w:t xml:space="preserve"> je zcela na vás. V případě většího množství užších kritérií je doporučeno použít méně stupňů (např. tři stupně popisující, zda je kritérium naplněno: </w:t>
      </w:r>
      <w:r w:rsidR="00910106">
        <w:rPr>
          <w:color w:val="7F7F7F" w:themeColor="text1" w:themeTint="80"/>
        </w:rPr>
        <w:t>Ne</w:t>
      </w:r>
      <w:r w:rsidR="00A63B2C">
        <w:rPr>
          <w:color w:val="7F7F7F" w:themeColor="text1" w:themeTint="80"/>
        </w:rPr>
        <w:t>-Částečně-</w:t>
      </w:r>
      <w:r w:rsidR="00910106">
        <w:rPr>
          <w:color w:val="7F7F7F" w:themeColor="text1" w:themeTint="80"/>
        </w:rPr>
        <w:t>Ano</w:t>
      </w:r>
      <w:r w:rsidR="00A63B2C">
        <w:rPr>
          <w:color w:val="7F7F7F" w:themeColor="text1" w:themeTint="80"/>
        </w:rPr>
        <w:t xml:space="preserve">). Stupnice může být pro jednotlivé úkoly různá, </w:t>
      </w:r>
      <w:r w:rsidR="00910106">
        <w:rPr>
          <w:color w:val="7F7F7F" w:themeColor="text1" w:themeTint="80"/>
        </w:rPr>
        <w:t>nicméně s ohledem na</w:t>
      </w:r>
      <w:r w:rsidR="00A63B2C">
        <w:rPr>
          <w:color w:val="7F7F7F" w:themeColor="text1" w:themeTint="80"/>
        </w:rPr>
        <w:t xml:space="preserve"> </w:t>
      </w:r>
      <w:r w:rsidR="00910106">
        <w:rPr>
          <w:color w:val="7F7F7F" w:themeColor="text1" w:themeTint="80"/>
        </w:rPr>
        <w:t>uživatelskou přátelskost</w:t>
      </w:r>
      <w:r w:rsidR="00A63B2C">
        <w:rPr>
          <w:color w:val="7F7F7F" w:themeColor="text1" w:themeTint="80"/>
        </w:rPr>
        <w:t xml:space="preserve"> je doporučeno stupnici ponechat pro všechny úkoly stejnou.</w:t>
      </w:r>
    </w:p>
    <w:p w14:paraId="4D79E59C" w14:textId="77777777" w:rsidR="00A63B2C" w:rsidRDefault="00A63B2C"/>
    <w:p w14:paraId="05C5311A" w14:textId="22F217F9" w:rsidR="00A63B2C" w:rsidRDefault="00A63B2C" w:rsidP="00A0671B">
      <w:pPr>
        <w:pStyle w:val="Nadpis1"/>
        <w:rPr>
          <w:color w:val="404040" w:themeColor="text1" w:themeTint="BF"/>
        </w:rPr>
      </w:pPr>
      <w:r>
        <w:rPr>
          <w:color w:val="404040" w:themeColor="text1" w:themeTint="BF"/>
        </w:rPr>
        <w:t>Kolik prací svých spolužáků má každý student hodnotit?</w:t>
      </w:r>
    </w:p>
    <w:p w14:paraId="39CAA5D4" w14:textId="7B39AE93" w:rsidR="00A63B2C" w:rsidRDefault="00A63B2C" w:rsidP="00A0671B">
      <w:pPr>
        <w:pStyle w:val="Podnadpis"/>
        <w:rPr>
          <w:color w:val="7F7F7F" w:themeColor="text1" w:themeTint="80"/>
        </w:rPr>
      </w:pPr>
      <w:r>
        <w:rPr>
          <w:color w:val="7F7F7F" w:themeColor="text1" w:themeTint="80"/>
        </w:rPr>
        <w:t xml:space="preserve">Čím více hodnocení bude rozdáno, tím přesnější výsledky máme k dispozici. Na druhou stranu, tím více námahy musí studenti do hodnocení vložit. Nejčastěji se setkáme s číslem 5 (tzn. každý student hodnotí 5 anonymních prací svých spolužáků), v případě dlouhých úkolů to ale můžou být např jen 3 nebo 4 hodnocení. Naopak </w:t>
      </w:r>
      <w:r w:rsidR="00695349">
        <w:rPr>
          <w:color w:val="7F7F7F" w:themeColor="text1" w:themeTint="80"/>
        </w:rPr>
        <w:t xml:space="preserve">pokud jde o krátké a zábavné úkoly (např. „Vytvořte </w:t>
      </w:r>
      <w:hyperlink r:id="rId11" w:history="1">
        <w:r w:rsidR="00695349" w:rsidRPr="00695349">
          <w:rPr>
            <w:rStyle w:val="Hypertextovodkaz"/>
            <w:color w:val="66B0FB" w:themeColor="hyperlink" w:themeTint="80"/>
          </w:rPr>
          <w:t>meme</w:t>
        </w:r>
      </w:hyperlink>
      <w:r w:rsidR="00695349">
        <w:rPr>
          <w:color w:val="7F7F7F" w:themeColor="text1" w:themeTint="80"/>
        </w:rPr>
        <w:t xml:space="preserve"> na téma třídění odpadu, které poučí i pobaví.“), pak může každý hodnotit bez problému desítky prací.</w:t>
      </w:r>
    </w:p>
    <w:p w14:paraId="70F97733" w14:textId="77777777" w:rsidR="003E5D10" w:rsidRDefault="003E5D10"/>
    <w:p w14:paraId="188A51D4" w14:textId="441BCE8A" w:rsidR="00695349" w:rsidRDefault="00695349" w:rsidP="00A0671B">
      <w:pPr>
        <w:pStyle w:val="Nadpis1"/>
        <w:rPr>
          <w:color w:val="404040" w:themeColor="text1" w:themeTint="BF"/>
        </w:rPr>
      </w:pPr>
      <w:r>
        <w:rPr>
          <w:color w:val="404040" w:themeColor="text1" w:themeTint="BF"/>
        </w:rPr>
        <w:t>Existuje zde limit na počet udělení jednotlivých stupňů hodnocení?</w:t>
      </w:r>
    </w:p>
    <w:p w14:paraId="22A872E4" w14:textId="089BDC2C" w:rsidR="00695349" w:rsidRDefault="00695349" w:rsidP="00A0671B">
      <w:pPr>
        <w:pStyle w:val="Podnadpis"/>
        <w:rPr>
          <w:color w:val="7F7F7F" w:themeColor="text1" w:themeTint="80"/>
        </w:rPr>
      </w:pPr>
      <w:r>
        <w:rPr>
          <w:color w:val="7F7F7F" w:themeColor="text1" w:themeTint="80"/>
        </w:rPr>
        <w:t xml:space="preserve">Zejména </w:t>
      </w:r>
      <w:r w:rsidR="00910106">
        <w:rPr>
          <w:color w:val="7F7F7F" w:themeColor="text1" w:themeTint="80"/>
        </w:rPr>
        <w:t>v </w:t>
      </w:r>
      <w:r>
        <w:rPr>
          <w:color w:val="7F7F7F" w:themeColor="text1" w:themeTint="80"/>
        </w:rPr>
        <w:t>k</w:t>
      </w:r>
      <w:r w:rsidR="00910106">
        <w:rPr>
          <w:color w:val="7F7F7F" w:themeColor="text1" w:themeTint="80"/>
        </w:rPr>
        <w:t>ol</w:t>
      </w:r>
      <w:r>
        <w:rPr>
          <w:color w:val="7F7F7F" w:themeColor="text1" w:themeTint="80"/>
        </w:rPr>
        <w:t>ektivech, kde převládá spolupráce a schází rivalita, mají studenti tendenci si dávat nerealisticky dobrá hodnocení. V krajním případě si můžou všichni studenti vzájemně udělit totožná (tj. nejlepší</w:t>
      </w:r>
      <w:r w:rsidR="00910106">
        <w:rPr>
          <w:color w:val="7F7F7F" w:themeColor="text1" w:themeTint="80"/>
        </w:rPr>
        <w:t xml:space="preserve"> možná</w:t>
      </w:r>
      <w:r>
        <w:rPr>
          <w:color w:val="7F7F7F" w:themeColor="text1" w:themeTint="80"/>
        </w:rPr>
        <w:t xml:space="preserve">) hodnocení. Abychom tomuto scénáři předešli, lze přidat podmínku na maximální počet udělení téhož stupně. Například, pokud každý student hodnotí 5 prací na stupnici o </w:t>
      </w:r>
      <w:r w:rsidR="00910106">
        <w:rPr>
          <w:color w:val="7F7F7F" w:themeColor="text1" w:themeTint="80"/>
        </w:rPr>
        <w:t>pěti</w:t>
      </w:r>
      <w:r>
        <w:rPr>
          <w:color w:val="7F7F7F" w:themeColor="text1" w:themeTint="80"/>
        </w:rPr>
        <w:t xml:space="preserve"> stupních, lze nastavit, že každý stupeň může udělit např. pouze dvakrát. Tedy, i kdyby student chtěl být co nejvíc benevolentní, může dát maximálně dvěma studentům 5 bodů, dvěma 4 a jednomu 3. Je tedy nucen diferencovat. Omezení se týká každého kritéria zvlášť.</w:t>
      </w:r>
    </w:p>
    <w:p w14:paraId="620DC9F4" w14:textId="77777777" w:rsidR="00535F06" w:rsidRDefault="00535F06"/>
    <w:p w14:paraId="77EEBAD6" w14:textId="6487D0FE" w:rsidR="00535F06" w:rsidRDefault="00535F06" w:rsidP="00A0671B">
      <w:pPr>
        <w:pStyle w:val="Nadpis1"/>
        <w:rPr>
          <w:color w:val="404040" w:themeColor="text1" w:themeTint="BF"/>
        </w:rPr>
      </w:pPr>
      <w:r>
        <w:rPr>
          <w:color w:val="404040" w:themeColor="text1" w:themeTint="BF"/>
        </w:rPr>
        <w:t>Na jaké stupnici obdrží studenti celkové hodnocení své práce?</w:t>
      </w:r>
    </w:p>
    <w:p w14:paraId="73E23E21" w14:textId="1CA0CEE1" w:rsidR="00535F06" w:rsidRDefault="00535F06" w:rsidP="00A0671B">
      <w:pPr>
        <w:pStyle w:val="Podnadpis"/>
        <w:rPr>
          <w:color w:val="7F7F7F" w:themeColor="text1" w:themeTint="80"/>
        </w:rPr>
      </w:pPr>
      <w:r>
        <w:rPr>
          <w:color w:val="7F7F7F" w:themeColor="text1" w:themeTint="80"/>
        </w:rPr>
        <w:t>Celkové kvantitativní hodnocení, které student za svou práci obdrží, nemusí být na stejné stupnici jako používali hodnotitelé. Například, i když se jednotlivá kritéria posuzovala na škále „</w:t>
      </w:r>
      <w:r w:rsidR="00910106">
        <w:rPr>
          <w:color w:val="7F7F7F" w:themeColor="text1" w:themeTint="80"/>
        </w:rPr>
        <w:t>Ne</w:t>
      </w:r>
      <w:r>
        <w:rPr>
          <w:color w:val="7F7F7F" w:themeColor="text1" w:themeTint="80"/>
        </w:rPr>
        <w:t>-Částečně-</w:t>
      </w:r>
      <w:r w:rsidR="00910106">
        <w:rPr>
          <w:color w:val="7F7F7F" w:themeColor="text1" w:themeTint="80"/>
        </w:rPr>
        <w:t>Ano</w:t>
      </w:r>
      <w:r>
        <w:rPr>
          <w:color w:val="7F7F7F" w:themeColor="text1" w:themeTint="80"/>
        </w:rPr>
        <w:t xml:space="preserve">“, tak celkový výsledek může být třeba na škále 0 až 10 bodů, nebo to může být známka 5 až 1, dle vašich preferencí. Pokud je úkolů více a mají se jejich výsledky sčítat, jsou vhodnější body než známky. </w:t>
      </w:r>
      <w:r w:rsidR="00F947A9">
        <w:rPr>
          <w:color w:val="7F7F7F" w:themeColor="text1" w:themeTint="80"/>
        </w:rPr>
        <w:t>Užitečné je také</w:t>
      </w:r>
      <w:r>
        <w:rPr>
          <w:color w:val="7F7F7F" w:themeColor="text1" w:themeTint="80"/>
        </w:rPr>
        <w:t xml:space="preserve"> se vyhnout velmi jemným stupnicím (např. 0</w:t>
      </w:r>
      <w:r w:rsidR="00401DF5">
        <w:rPr>
          <w:color w:val="7F7F7F" w:themeColor="text1" w:themeTint="80"/>
        </w:rPr>
        <w:t xml:space="preserve"> </w:t>
      </w:r>
      <w:r>
        <w:rPr>
          <w:color w:val="7F7F7F" w:themeColor="text1" w:themeTint="80"/>
        </w:rPr>
        <w:t>% až 100</w:t>
      </w:r>
      <w:r w:rsidR="00401DF5">
        <w:rPr>
          <w:color w:val="7F7F7F" w:themeColor="text1" w:themeTint="80"/>
        </w:rPr>
        <w:t xml:space="preserve"> </w:t>
      </w:r>
      <w:r>
        <w:rPr>
          <w:color w:val="7F7F7F" w:themeColor="text1" w:themeTint="80"/>
        </w:rPr>
        <w:t xml:space="preserve">%, nebo přesnost na tisíciny), jelikož </w:t>
      </w:r>
      <w:r w:rsidR="00401DF5">
        <w:rPr>
          <w:color w:val="7F7F7F" w:themeColor="text1" w:themeTint="80"/>
        </w:rPr>
        <w:t>získané hodnocení, byť maximálně přesné, zákonitě obsahuje statistickou chybu. Je proto zbytečné vyvolávat ve studentech dojem, že dvě práce s výsledky například 4,63 s 4,67 jsou různě kvalitní.</w:t>
      </w:r>
    </w:p>
    <w:p w14:paraId="426275B5" w14:textId="77777777" w:rsidR="00F947A9" w:rsidRDefault="00F947A9" w:rsidP="00F947A9"/>
    <w:p w14:paraId="7FFFA2DF" w14:textId="77777777" w:rsidR="00F947A9" w:rsidRDefault="00F947A9" w:rsidP="00F947A9"/>
    <w:p w14:paraId="789CAFDB" w14:textId="77777777" w:rsidR="00F947A9" w:rsidRDefault="00F947A9" w:rsidP="00F947A9"/>
    <w:p w14:paraId="7F798B7A" w14:textId="5CAD7AD5" w:rsidR="00F947A9" w:rsidRPr="00F947A9" w:rsidRDefault="00F947A9" w:rsidP="00F947A9">
      <w:r>
        <w:t xml:space="preserve">Pro jakékoli další dotazy, nápady poznámky napište na mail </w:t>
      </w:r>
      <w:hyperlink r:id="rId12" w:history="1">
        <w:r w:rsidRPr="00E07E07">
          <w:rPr>
            <w:rStyle w:val="Hypertextovodkaz"/>
          </w:rPr>
          <w:t>daniel.dostal</w:t>
        </w:r>
        <w:r w:rsidRPr="00E07E07">
          <w:rPr>
            <w:rStyle w:val="Hypertextovodkaz"/>
            <w:rFonts w:cstheme="minorHAnsi"/>
          </w:rPr>
          <w:t>@</w:t>
        </w:r>
        <w:r w:rsidRPr="00E07E07">
          <w:rPr>
            <w:rStyle w:val="Hypertextovodkaz"/>
          </w:rPr>
          <w:t>upol.cz</w:t>
        </w:r>
      </w:hyperlink>
      <w:r>
        <w:t>.</w:t>
      </w:r>
    </w:p>
    <w:sectPr w:rsidR="00F947A9" w:rsidRPr="00F947A9" w:rsidSect="00A0671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6AF2" w14:textId="77777777" w:rsidR="003D41B4" w:rsidRDefault="003D41B4" w:rsidP="00DB61A6">
      <w:pPr>
        <w:spacing w:after="0" w:line="240" w:lineRule="auto"/>
      </w:pPr>
      <w:r>
        <w:separator/>
      </w:r>
    </w:p>
  </w:endnote>
  <w:endnote w:type="continuationSeparator" w:id="0">
    <w:p w14:paraId="5BB296B3" w14:textId="77777777" w:rsidR="003D41B4" w:rsidRDefault="003D41B4" w:rsidP="00DB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2697" w14:textId="77777777" w:rsidR="003D41B4" w:rsidRDefault="003D41B4" w:rsidP="00DB61A6">
      <w:pPr>
        <w:spacing w:after="0" w:line="240" w:lineRule="auto"/>
      </w:pPr>
      <w:r>
        <w:separator/>
      </w:r>
    </w:p>
  </w:footnote>
  <w:footnote w:type="continuationSeparator" w:id="0">
    <w:p w14:paraId="176A59AA" w14:textId="77777777" w:rsidR="003D41B4" w:rsidRDefault="003D41B4" w:rsidP="00DB6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0641"/>
    <w:multiLevelType w:val="hybridMultilevel"/>
    <w:tmpl w:val="5158F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F156D1"/>
    <w:multiLevelType w:val="hybridMultilevel"/>
    <w:tmpl w:val="9678F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1409978">
    <w:abstractNumId w:val="0"/>
  </w:num>
  <w:num w:numId="2" w16cid:durableId="42449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7A"/>
    <w:rsid w:val="001D087A"/>
    <w:rsid w:val="00291FDF"/>
    <w:rsid w:val="003421A9"/>
    <w:rsid w:val="003D41B4"/>
    <w:rsid w:val="003E5D10"/>
    <w:rsid w:val="00401DF5"/>
    <w:rsid w:val="00481E0A"/>
    <w:rsid w:val="00520A9C"/>
    <w:rsid w:val="00535F06"/>
    <w:rsid w:val="00695349"/>
    <w:rsid w:val="007E7D65"/>
    <w:rsid w:val="008F5D09"/>
    <w:rsid w:val="00910106"/>
    <w:rsid w:val="00974D67"/>
    <w:rsid w:val="009F7061"/>
    <w:rsid w:val="00A0671B"/>
    <w:rsid w:val="00A63B2C"/>
    <w:rsid w:val="00C0197C"/>
    <w:rsid w:val="00C1190D"/>
    <w:rsid w:val="00C61234"/>
    <w:rsid w:val="00C663D1"/>
    <w:rsid w:val="00D534D3"/>
    <w:rsid w:val="00DB61A6"/>
    <w:rsid w:val="00DC5F8F"/>
    <w:rsid w:val="00E10519"/>
    <w:rsid w:val="00F947A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A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1E0A"/>
  </w:style>
  <w:style w:type="paragraph" w:styleId="Nadpis1">
    <w:name w:val="heading 1"/>
    <w:basedOn w:val="Normln"/>
    <w:next w:val="Normln"/>
    <w:link w:val="Nadpis1Char"/>
    <w:uiPriority w:val="9"/>
    <w:qFormat/>
    <w:rsid w:val="00A0671B"/>
    <w:pPr>
      <w:keepNext/>
      <w:keepLines/>
      <w:pBdr>
        <w:left w:val="single" w:sz="36" w:space="10" w:color="22A4A3"/>
      </w:pBdr>
      <w:spacing w:after="0" w:line="240" w:lineRule="auto"/>
      <w:outlineLvl w:val="0"/>
    </w:pPr>
    <w:rPr>
      <w:rFonts w:asciiTheme="majorHAnsi" w:eastAsiaTheme="majorEastAsia" w:hAnsiTheme="majorHAnsi" w:cstheme="majorBidi"/>
      <w:b/>
      <w:bCs/>
      <w:color w:val="404040" w:themeColor="text1" w:themeTint="BF"/>
      <w:sz w:val="32"/>
      <w:szCs w:val="32"/>
    </w:rPr>
  </w:style>
  <w:style w:type="paragraph" w:styleId="Nadpis2">
    <w:name w:val="heading 2"/>
    <w:basedOn w:val="Normln"/>
    <w:next w:val="Normln"/>
    <w:link w:val="Nadpis2Char"/>
    <w:uiPriority w:val="9"/>
    <w:semiHidden/>
    <w:unhideWhenUsed/>
    <w:qFormat/>
    <w:rsid w:val="00481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1234"/>
    <w:pPr>
      <w:ind w:left="720"/>
      <w:contextualSpacing/>
    </w:pPr>
  </w:style>
  <w:style w:type="character" w:styleId="Hypertextovodkaz">
    <w:name w:val="Hyperlink"/>
    <w:basedOn w:val="Standardnpsmoodstavce"/>
    <w:uiPriority w:val="99"/>
    <w:unhideWhenUsed/>
    <w:rsid w:val="00695349"/>
    <w:rPr>
      <w:color w:val="0563C1" w:themeColor="hyperlink"/>
      <w:u w:val="single"/>
    </w:rPr>
  </w:style>
  <w:style w:type="character" w:styleId="Nevyeenzmnka">
    <w:name w:val="Unresolved Mention"/>
    <w:basedOn w:val="Standardnpsmoodstavce"/>
    <w:uiPriority w:val="99"/>
    <w:semiHidden/>
    <w:unhideWhenUsed/>
    <w:rsid w:val="00695349"/>
    <w:rPr>
      <w:color w:val="605E5C"/>
      <w:shd w:val="clear" w:color="auto" w:fill="E1DFDD"/>
    </w:rPr>
  </w:style>
  <w:style w:type="paragraph" w:styleId="Nzev">
    <w:name w:val="Title"/>
    <w:basedOn w:val="Normln"/>
    <w:next w:val="Normln"/>
    <w:link w:val="NzevChar"/>
    <w:uiPriority w:val="10"/>
    <w:qFormat/>
    <w:rsid w:val="00481E0A"/>
    <w:pPr>
      <w:keepNext/>
      <w:keepLines/>
      <w:spacing w:after="0" w:line="240" w:lineRule="auto"/>
    </w:pPr>
    <w:rPr>
      <w:rFonts w:asciiTheme="majorHAnsi" w:hAnsiTheme="majorHAnsi" w:cstheme="majorHAnsi"/>
      <w:b/>
      <w:bCs/>
      <w:color w:val="22A4A3"/>
      <w:spacing w:val="-20"/>
      <w:sz w:val="72"/>
      <w:szCs w:val="72"/>
    </w:rPr>
  </w:style>
  <w:style w:type="character" w:customStyle="1" w:styleId="NzevChar">
    <w:name w:val="Název Char"/>
    <w:basedOn w:val="Standardnpsmoodstavce"/>
    <w:link w:val="Nzev"/>
    <w:uiPriority w:val="10"/>
    <w:rsid w:val="00481E0A"/>
    <w:rPr>
      <w:rFonts w:asciiTheme="majorHAnsi" w:hAnsiTheme="majorHAnsi" w:cstheme="majorHAnsi"/>
      <w:b/>
      <w:bCs/>
      <w:color w:val="22A4A3"/>
      <w:spacing w:val="-20"/>
      <w:sz w:val="72"/>
      <w:szCs w:val="72"/>
    </w:rPr>
  </w:style>
  <w:style w:type="character" w:customStyle="1" w:styleId="Nadpis1Char">
    <w:name w:val="Nadpis 1 Char"/>
    <w:basedOn w:val="Standardnpsmoodstavce"/>
    <w:link w:val="Nadpis1"/>
    <w:uiPriority w:val="9"/>
    <w:rsid w:val="00A0671B"/>
    <w:rPr>
      <w:rFonts w:asciiTheme="majorHAnsi" w:eastAsiaTheme="majorEastAsia" w:hAnsiTheme="majorHAnsi" w:cstheme="majorBidi"/>
      <w:b/>
      <w:bCs/>
      <w:color w:val="404040" w:themeColor="text1" w:themeTint="BF"/>
      <w:sz w:val="32"/>
      <w:szCs w:val="32"/>
    </w:rPr>
  </w:style>
  <w:style w:type="paragraph" w:styleId="Podnadpis">
    <w:name w:val="Subtitle"/>
    <w:basedOn w:val="Normln"/>
    <w:next w:val="Normln"/>
    <w:link w:val="PodnadpisChar"/>
    <w:uiPriority w:val="11"/>
    <w:qFormat/>
    <w:rsid w:val="00A0671B"/>
    <w:pPr>
      <w:keepNext/>
      <w:keepLines/>
      <w:spacing w:before="120" w:after="240"/>
      <w:contextualSpacing/>
    </w:pPr>
    <w:rPr>
      <w:color w:val="7F7F7F" w:themeColor="text1" w:themeTint="80"/>
    </w:rPr>
  </w:style>
  <w:style w:type="character" w:customStyle="1" w:styleId="PodnadpisChar">
    <w:name w:val="Podnadpis Char"/>
    <w:basedOn w:val="Standardnpsmoodstavce"/>
    <w:link w:val="Podnadpis"/>
    <w:uiPriority w:val="11"/>
    <w:rsid w:val="00A0671B"/>
    <w:rPr>
      <w:color w:val="7F7F7F" w:themeColor="text1" w:themeTint="80"/>
    </w:rPr>
  </w:style>
  <w:style w:type="character" w:customStyle="1" w:styleId="Nadpis2Char">
    <w:name w:val="Nadpis 2 Char"/>
    <w:basedOn w:val="Standardnpsmoodstavce"/>
    <w:link w:val="Nadpis2"/>
    <w:uiPriority w:val="9"/>
    <w:semiHidden/>
    <w:rsid w:val="00481E0A"/>
    <w:rPr>
      <w:rFonts w:asciiTheme="majorHAnsi" w:eastAsiaTheme="majorEastAsia" w:hAnsiTheme="majorHAnsi" w:cstheme="majorBidi"/>
      <w:color w:val="2E74B5" w:themeColor="accent1" w:themeShade="BF"/>
      <w:sz w:val="26"/>
      <w:szCs w:val="26"/>
    </w:rPr>
  </w:style>
  <w:style w:type="character" w:styleId="Sledovanodkaz">
    <w:name w:val="FollowedHyperlink"/>
    <w:basedOn w:val="Standardnpsmoodstavce"/>
    <w:uiPriority w:val="99"/>
    <w:semiHidden/>
    <w:unhideWhenUsed/>
    <w:rsid w:val="00481E0A"/>
    <w:rPr>
      <w:color w:val="954F72" w:themeColor="followedHyperlink"/>
      <w:u w:val="single"/>
    </w:rPr>
  </w:style>
  <w:style w:type="paragraph" w:styleId="Zhlav">
    <w:name w:val="header"/>
    <w:basedOn w:val="Normln"/>
    <w:link w:val="ZhlavChar"/>
    <w:uiPriority w:val="99"/>
    <w:unhideWhenUsed/>
    <w:rsid w:val="00DB6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1A6"/>
  </w:style>
  <w:style w:type="paragraph" w:styleId="Zpat">
    <w:name w:val="footer"/>
    <w:basedOn w:val="Normln"/>
    <w:link w:val="ZpatChar"/>
    <w:uiPriority w:val="99"/>
    <w:unhideWhenUsed/>
    <w:rsid w:val="00DB6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er-review.ff.upol.cz/verejno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dostal@upo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et_meme" TargetMode="External"/><Relationship Id="rId5" Type="http://schemas.openxmlformats.org/officeDocument/2006/relationships/webSettings" Target="webSettings.xml"/><Relationship Id="rId10" Type="http://schemas.openxmlformats.org/officeDocument/2006/relationships/hyperlink" Target="mailto:daniel.dostal@upol.cz" TargetMode="External"/><Relationship Id="rId4" Type="http://schemas.openxmlformats.org/officeDocument/2006/relationships/settings" Target="settings.xml"/><Relationship Id="rId9" Type="http://schemas.openxmlformats.org/officeDocument/2006/relationships/hyperlink" Target="https://peer-review.ff.upol.cz/verejnost.ph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B3F0-FB25-4B44-B2FC-0CC006EC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4917</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2023-09-10T08:12:00Z</dcterms:created>
  <dcterms:modified xsi:type="dcterms:W3CDTF">2023-09-10T08:12:00Z</dcterms:modified>
</cp:coreProperties>
</file>